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C8D4" w14:textId="4F067ADF" w:rsidR="00445E0B" w:rsidRDefault="00445E0B" w:rsidP="00445E0B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6A4AD08" wp14:editId="3AED1122">
            <wp:extent cx="3749040" cy="2111433"/>
            <wp:effectExtent l="0" t="0" r="3810" b="3175"/>
            <wp:docPr id="1" name="Picture 1" descr="A picture containing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map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1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4A22" w14:textId="0D23AA4B" w:rsidR="003E08EB" w:rsidRPr="0035787C" w:rsidRDefault="0035787C" w:rsidP="00E3691A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lang w:val="en-US"/>
        </w:rPr>
        <w:t>H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εταιρεία</w:t>
      </w:r>
      <w:r w:rsidR="00D56036"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</w:t>
      </w:r>
      <w:r w:rsidR="00D56036" w:rsidRPr="0035787C">
        <w:rPr>
          <w:rFonts w:cstheme="minorHAnsi"/>
          <w:sz w:val="24"/>
          <w:szCs w:val="24"/>
        </w:rPr>
        <w:t xml:space="preserve">ναλλακτικής </w:t>
      </w:r>
      <w:r>
        <w:rPr>
          <w:rFonts w:cstheme="minorHAnsi"/>
          <w:sz w:val="24"/>
          <w:szCs w:val="24"/>
        </w:rPr>
        <w:t>Δ</w:t>
      </w:r>
      <w:r w:rsidR="00D56036" w:rsidRPr="0035787C">
        <w:rPr>
          <w:rFonts w:cstheme="minorHAnsi"/>
          <w:sz w:val="24"/>
          <w:szCs w:val="24"/>
        </w:rPr>
        <w:t xml:space="preserve">ιαχείρισης </w:t>
      </w:r>
      <w:r>
        <w:rPr>
          <w:rFonts w:cstheme="minorHAnsi"/>
          <w:sz w:val="24"/>
          <w:szCs w:val="24"/>
        </w:rPr>
        <w:t>Αποβλήτων Λιπαντικών Ε</w:t>
      </w:r>
      <w:r w:rsidR="00D56036" w:rsidRPr="0035787C">
        <w:rPr>
          <w:rFonts w:cstheme="minorHAnsi"/>
          <w:sz w:val="24"/>
          <w:szCs w:val="24"/>
        </w:rPr>
        <w:t xml:space="preserve">λαίων </w:t>
      </w:r>
      <w:r>
        <w:rPr>
          <w:rFonts w:cstheme="minorHAnsi"/>
          <w:sz w:val="24"/>
          <w:szCs w:val="24"/>
        </w:rPr>
        <w:t>«</w:t>
      </w:r>
      <w:r w:rsidR="00D56036" w:rsidRPr="0035787C">
        <w:rPr>
          <w:rFonts w:cstheme="minorHAnsi"/>
          <w:sz w:val="24"/>
          <w:szCs w:val="24"/>
        </w:rPr>
        <w:t>ΕΝΔΙΑΛΕ</w:t>
      </w:r>
      <w:r>
        <w:rPr>
          <w:rFonts w:cstheme="minorHAnsi"/>
          <w:sz w:val="24"/>
          <w:szCs w:val="24"/>
        </w:rPr>
        <w:t>»</w:t>
      </w:r>
      <w:r w:rsidR="00D56036" w:rsidRPr="0035787C">
        <w:rPr>
          <w:rFonts w:cstheme="minorHAnsi"/>
          <w:sz w:val="24"/>
          <w:szCs w:val="24"/>
        </w:rPr>
        <w:t xml:space="preserve"> βράβευσε την ΤΟΥΟΤΑ Ελλάς για τη δράση τ</w:t>
      </w:r>
      <w:r w:rsidR="006E1E8E">
        <w:rPr>
          <w:rFonts w:cstheme="minorHAnsi"/>
          <w:sz w:val="24"/>
          <w:szCs w:val="24"/>
        </w:rPr>
        <w:t>η</w:t>
      </w:r>
      <w:r w:rsidR="00D56036" w:rsidRPr="0035787C">
        <w:rPr>
          <w:rFonts w:cstheme="minorHAnsi"/>
          <w:sz w:val="24"/>
          <w:szCs w:val="24"/>
        </w:rPr>
        <w:t xml:space="preserve">ς </w:t>
      </w:r>
      <w:r>
        <w:rPr>
          <w:rFonts w:cstheme="minorHAnsi"/>
          <w:sz w:val="24"/>
          <w:szCs w:val="24"/>
        </w:rPr>
        <w:t xml:space="preserve">ως προς </w:t>
      </w:r>
      <w:r w:rsidR="00D56036" w:rsidRPr="0035787C">
        <w:rPr>
          <w:rFonts w:cstheme="minorHAnsi"/>
          <w:sz w:val="24"/>
          <w:szCs w:val="24"/>
          <w:u w:val="single"/>
        </w:rPr>
        <w:t xml:space="preserve">τη βέλτιστη εναλλακτική διαχείριση των </w:t>
      </w:r>
      <w:r w:rsidR="00E3691A" w:rsidRPr="0035787C">
        <w:rPr>
          <w:rFonts w:cstheme="minorHAnsi"/>
          <w:sz w:val="24"/>
          <w:szCs w:val="24"/>
          <w:u w:val="single"/>
        </w:rPr>
        <w:t>απο</w:t>
      </w:r>
      <w:r w:rsidR="00D56036" w:rsidRPr="0035787C">
        <w:rPr>
          <w:rFonts w:cstheme="minorHAnsi"/>
          <w:sz w:val="24"/>
          <w:szCs w:val="24"/>
          <w:u w:val="single"/>
        </w:rPr>
        <w:t xml:space="preserve">βλήτων </w:t>
      </w:r>
      <w:r w:rsidR="00E3691A" w:rsidRPr="0035787C">
        <w:rPr>
          <w:rFonts w:cstheme="minorHAnsi"/>
          <w:sz w:val="24"/>
          <w:szCs w:val="24"/>
          <w:u w:val="single"/>
        </w:rPr>
        <w:t>λ</w:t>
      </w:r>
      <w:r w:rsidR="00D56036" w:rsidRPr="0035787C">
        <w:rPr>
          <w:rFonts w:cstheme="minorHAnsi"/>
          <w:sz w:val="24"/>
          <w:szCs w:val="24"/>
          <w:u w:val="single"/>
        </w:rPr>
        <w:t>ιπαντικών ελαίων</w:t>
      </w:r>
      <w:r w:rsidRPr="0035787C">
        <w:rPr>
          <w:rFonts w:cstheme="minorHAnsi"/>
          <w:sz w:val="24"/>
          <w:szCs w:val="24"/>
          <w:u w:val="single"/>
        </w:rPr>
        <w:t>, τη συλλογή και παράδοσή τους προς ανακύκλωση.</w:t>
      </w:r>
    </w:p>
    <w:p w14:paraId="111DC488" w14:textId="78BB0952" w:rsidR="00445E0B" w:rsidRDefault="00E3691A" w:rsidP="00E3691A">
      <w:pPr>
        <w:jc w:val="both"/>
        <w:rPr>
          <w:rFonts w:cstheme="minorHAnsi"/>
          <w:sz w:val="24"/>
          <w:szCs w:val="24"/>
          <w:u w:val="single"/>
        </w:rPr>
      </w:pPr>
      <w:r w:rsidRPr="00E3691A">
        <w:rPr>
          <w:rFonts w:cstheme="minorHAnsi"/>
          <w:sz w:val="24"/>
          <w:szCs w:val="24"/>
        </w:rPr>
        <w:t>Η</w:t>
      </w:r>
      <w:r w:rsidRPr="0035787C">
        <w:rPr>
          <w:rFonts w:cstheme="minorHAnsi"/>
          <w:sz w:val="24"/>
          <w:szCs w:val="24"/>
        </w:rPr>
        <w:t xml:space="preserve"> </w:t>
      </w:r>
      <w:r w:rsidR="0035787C" w:rsidRPr="0035787C">
        <w:rPr>
          <w:rFonts w:cstheme="minorHAnsi"/>
          <w:sz w:val="24"/>
          <w:szCs w:val="24"/>
        </w:rPr>
        <w:t>“</w:t>
      </w:r>
      <w:proofErr w:type="spellStart"/>
      <w:r w:rsidRPr="00E3691A">
        <w:rPr>
          <w:rFonts w:cstheme="minorHAnsi"/>
          <w:sz w:val="24"/>
          <w:szCs w:val="24"/>
          <w:lang w:val="fr-FR"/>
        </w:rPr>
        <w:t>Boussias</w:t>
      </w:r>
      <w:proofErr w:type="spellEnd"/>
      <w:r w:rsidRPr="0035787C">
        <w:rPr>
          <w:rFonts w:cstheme="minorHAnsi"/>
          <w:sz w:val="24"/>
          <w:szCs w:val="24"/>
        </w:rPr>
        <w:t xml:space="preserve"> </w:t>
      </w:r>
      <w:r w:rsidRPr="0035787C">
        <w:rPr>
          <w:rFonts w:cstheme="minorHAnsi"/>
          <w:sz w:val="24"/>
          <w:szCs w:val="24"/>
          <w:lang w:val="fr-FR"/>
        </w:rPr>
        <w:t>Communications</w:t>
      </w:r>
      <w:r w:rsidR="0035787C" w:rsidRPr="0035787C">
        <w:rPr>
          <w:rFonts w:cstheme="minorHAnsi"/>
          <w:sz w:val="24"/>
          <w:szCs w:val="24"/>
        </w:rPr>
        <w:t>”</w:t>
      </w:r>
      <w:r w:rsidRPr="0035787C">
        <w:rPr>
          <w:rFonts w:cstheme="minorHAnsi"/>
          <w:sz w:val="24"/>
          <w:szCs w:val="24"/>
        </w:rPr>
        <w:t xml:space="preserve"> </w:t>
      </w:r>
      <w:r w:rsidRPr="00E3691A">
        <w:rPr>
          <w:rFonts w:cstheme="minorHAnsi"/>
          <w:sz w:val="24"/>
          <w:szCs w:val="24"/>
        </w:rPr>
        <w:t>βράβευσε</w:t>
      </w:r>
      <w:r w:rsidRPr="0035787C">
        <w:rPr>
          <w:rFonts w:cstheme="minorHAnsi"/>
          <w:sz w:val="24"/>
          <w:szCs w:val="24"/>
        </w:rPr>
        <w:t xml:space="preserve"> </w:t>
      </w:r>
      <w:r w:rsidRPr="00E3691A">
        <w:rPr>
          <w:rFonts w:cstheme="minorHAnsi"/>
          <w:sz w:val="24"/>
          <w:szCs w:val="24"/>
        </w:rPr>
        <w:t>την</w:t>
      </w:r>
      <w:r w:rsidRPr="0035787C">
        <w:rPr>
          <w:rFonts w:cstheme="minorHAnsi"/>
          <w:sz w:val="24"/>
          <w:szCs w:val="24"/>
        </w:rPr>
        <w:t xml:space="preserve"> </w:t>
      </w:r>
      <w:r w:rsidRPr="00E3691A">
        <w:rPr>
          <w:rFonts w:cstheme="minorHAnsi"/>
          <w:sz w:val="24"/>
          <w:szCs w:val="24"/>
          <w:lang w:val="fr-FR"/>
        </w:rPr>
        <w:t>Toyota</w:t>
      </w:r>
      <w:r w:rsidRPr="0035787C">
        <w:rPr>
          <w:rFonts w:cstheme="minorHAnsi"/>
          <w:sz w:val="24"/>
          <w:szCs w:val="24"/>
        </w:rPr>
        <w:t xml:space="preserve"> </w:t>
      </w:r>
      <w:r w:rsidRPr="00E3691A">
        <w:rPr>
          <w:rFonts w:cstheme="minorHAnsi"/>
          <w:sz w:val="24"/>
          <w:szCs w:val="24"/>
        </w:rPr>
        <w:t>Ελλάς</w:t>
      </w:r>
      <w:r w:rsidRPr="0035787C">
        <w:rPr>
          <w:rFonts w:cstheme="minorHAnsi"/>
          <w:sz w:val="24"/>
          <w:szCs w:val="24"/>
        </w:rPr>
        <w:t xml:space="preserve"> </w:t>
      </w:r>
      <w:r w:rsidRPr="00E3691A">
        <w:rPr>
          <w:rFonts w:cstheme="minorHAnsi"/>
          <w:sz w:val="24"/>
          <w:szCs w:val="24"/>
        </w:rPr>
        <w:t>στα</w:t>
      </w:r>
      <w:r w:rsidRPr="0035787C">
        <w:rPr>
          <w:rFonts w:cstheme="minorHAnsi"/>
          <w:sz w:val="24"/>
          <w:szCs w:val="24"/>
        </w:rPr>
        <w:t xml:space="preserve"> </w:t>
      </w:r>
      <w:proofErr w:type="spellStart"/>
      <w:r w:rsidRPr="008B1FC8">
        <w:rPr>
          <w:rFonts w:cstheme="minorHAnsi"/>
          <w:b/>
          <w:bCs/>
          <w:sz w:val="24"/>
          <w:szCs w:val="24"/>
          <w:lang w:val="fr-FR"/>
        </w:rPr>
        <w:t>Environmental</w:t>
      </w:r>
      <w:proofErr w:type="spellEnd"/>
      <w:r w:rsidRPr="0035787C">
        <w:rPr>
          <w:rFonts w:cstheme="minorHAnsi"/>
          <w:b/>
          <w:bCs/>
          <w:sz w:val="24"/>
          <w:szCs w:val="24"/>
        </w:rPr>
        <w:t xml:space="preserve"> </w:t>
      </w:r>
      <w:r w:rsidRPr="008B1FC8">
        <w:rPr>
          <w:rFonts w:cstheme="minorHAnsi"/>
          <w:b/>
          <w:bCs/>
          <w:sz w:val="24"/>
          <w:szCs w:val="24"/>
          <w:lang w:val="fr-FR"/>
        </w:rPr>
        <w:t>Awards</w:t>
      </w:r>
      <w:r w:rsidRPr="0035787C">
        <w:rPr>
          <w:rFonts w:cstheme="minorHAnsi"/>
          <w:b/>
          <w:bCs/>
          <w:sz w:val="24"/>
          <w:szCs w:val="24"/>
        </w:rPr>
        <w:t xml:space="preserve"> 2016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</w:t>
      </w:r>
      <w:r w:rsidRPr="0035787C">
        <w:rPr>
          <w:rFonts w:cstheme="minorHAnsi"/>
          <w:sz w:val="24"/>
          <w:szCs w:val="24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χρυσό</w:t>
      </w:r>
      <w:r w:rsidRPr="0035787C">
        <w:rPr>
          <w:rFonts w:cstheme="minorHAnsi"/>
          <w:sz w:val="24"/>
          <w:szCs w:val="24"/>
          <w:u w:val="single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βραβείο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στην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κατηγορία</w:t>
      </w:r>
      <w:r w:rsidRPr="0035787C">
        <w:rPr>
          <w:rFonts w:cstheme="minorHAnsi"/>
          <w:sz w:val="24"/>
          <w:szCs w:val="24"/>
        </w:rPr>
        <w:t xml:space="preserve"> </w:t>
      </w:r>
      <w:r w:rsidR="003E1354" w:rsidRPr="0035787C">
        <w:rPr>
          <w:rFonts w:cstheme="minorHAnsi"/>
          <w:b/>
          <w:bCs/>
          <w:sz w:val="24"/>
          <w:szCs w:val="24"/>
        </w:rPr>
        <w:t>“</w:t>
      </w:r>
      <w:proofErr w:type="spellStart"/>
      <w:r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Sustainable</w:t>
      </w:r>
      <w:proofErr w:type="spellEnd"/>
      <w:r w:rsidRPr="0035787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Product</w:t>
      </w:r>
      <w:r w:rsidRPr="0035787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of</w:t>
      </w:r>
      <w:r w:rsidRPr="0035787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Service</w:t>
      </w:r>
      <w:r w:rsidR="003E1354" w:rsidRPr="0035787C">
        <w:rPr>
          <w:rFonts w:cstheme="minorHAnsi"/>
          <w:b/>
          <w:bCs/>
          <w:sz w:val="24"/>
          <w:szCs w:val="24"/>
        </w:rPr>
        <w:t>”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για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την</w:t>
      </w:r>
      <w:r w:rsidRPr="0035787C">
        <w:rPr>
          <w:rFonts w:cstheme="minorHAnsi"/>
          <w:sz w:val="24"/>
          <w:szCs w:val="24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Περιβαλλοντική</w:t>
      </w:r>
      <w:r w:rsidRPr="0035787C">
        <w:rPr>
          <w:rFonts w:cstheme="minorHAnsi"/>
          <w:sz w:val="24"/>
          <w:szCs w:val="24"/>
          <w:u w:val="single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Πολιτική</w:t>
      </w:r>
      <w:r w:rsidRPr="0035787C">
        <w:rPr>
          <w:rFonts w:cstheme="minorHAnsi"/>
          <w:sz w:val="24"/>
          <w:szCs w:val="24"/>
          <w:u w:val="single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και</w:t>
      </w:r>
      <w:r w:rsidRPr="0035787C">
        <w:rPr>
          <w:rFonts w:cstheme="minorHAnsi"/>
          <w:sz w:val="24"/>
          <w:szCs w:val="24"/>
          <w:u w:val="single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τις</w:t>
      </w:r>
      <w:r w:rsidRPr="0035787C">
        <w:rPr>
          <w:rFonts w:cstheme="minorHAnsi"/>
          <w:sz w:val="24"/>
          <w:szCs w:val="24"/>
          <w:u w:val="single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Τοπικές</w:t>
      </w:r>
      <w:r w:rsidRPr="0035787C">
        <w:rPr>
          <w:rFonts w:cstheme="minorHAnsi"/>
          <w:sz w:val="24"/>
          <w:szCs w:val="24"/>
          <w:u w:val="single"/>
        </w:rPr>
        <w:t xml:space="preserve"> </w:t>
      </w:r>
      <w:r w:rsidRPr="008B1FC8">
        <w:rPr>
          <w:rFonts w:cstheme="minorHAnsi"/>
          <w:sz w:val="24"/>
          <w:szCs w:val="24"/>
          <w:u w:val="single"/>
        </w:rPr>
        <w:t>Ενέργειες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της</w:t>
      </w:r>
      <w:r w:rsidRPr="003578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εταιρείας</w:t>
      </w:r>
      <w:r w:rsidRPr="0035787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Επίσης</w:t>
      </w:r>
      <w:r w:rsidRPr="008B1FC8">
        <w:rPr>
          <w:rFonts w:cstheme="minorHAnsi"/>
          <w:sz w:val="24"/>
          <w:szCs w:val="24"/>
        </w:rPr>
        <w:t xml:space="preserve">, </w:t>
      </w:r>
      <w:r w:rsidR="003E1354">
        <w:rPr>
          <w:rFonts w:cstheme="minorHAnsi"/>
          <w:sz w:val="24"/>
          <w:szCs w:val="24"/>
        </w:rPr>
        <w:t>η</w:t>
      </w:r>
      <w:r w:rsidR="003E1354" w:rsidRPr="008B1FC8">
        <w:rPr>
          <w:rFonts w:cstheme="minorHAnsi"/>
          <w:sz w:val="24"/>
          <w:szCs w:val="24"/>
        </w:rPr>
        <w:t xml:space="preserve"> </w:t>
      </w:r>
      <w:r w:rsidR="003E1354">
        <w:rPr>
          <w:rFonts w:cstheme="minorHAnsi"/>
          <w:sz w:val="24"/>
          <w:szCs w:val="24"/>
        </w:rPr>
        <w:t>εταιρεία</w:t>
      </w:r>
      <w:r w:rsidR="003E1354" w:rsidRPr="008B1FC8">
        <w:rPr>
          <w:rFonts w:cstheme="minorHAnsi"/>
          <w:sz w:val="24"/>
          <w:szCs w:val="24"/>
        </w:rPr>
        <w:t xml:space="preserve"> </w:t>
      </w:r>
      <w:r w:rsidR="003E1354">
        <w:rPr>
          <w:rFonts w:cstheme="minorHAnsi"/>
          <w:sz w:val="24"/>
          <w:szCs w:val="24"/>
        </w:rPr>
        <w:t>βραβεύτηκε</w:t>
      </w:r>
      <w:r w:rsidR="003E1354" w:rsidRPr="008B1FC8">
        <w:rPr>
          <w:rFonts w:cstheme="minorHAnsi"/>
          <w:sz w:val="24"/>
          <w:szCs w:val="24"/>
        </w:rPr>
        <w:t xml:space="preserve"> </w:t>
      </w:r>
      <w:r w:rsidR="003E1354">
        <w:rPr>
          <w:rFonts w:cstheme="minorHAnsi"/>
          <w:sz w:val="24"/>
          <w:szCs w:val="24"/>
        </w:rPr>
        <w:t>στα</w:t>
      </w:r>
      <w:r w:rsidR="003E1354" w:rsidRPr="008B1FC8">
        <w:rPr>
          <w:rFonts w:cstheme="minorHAnsi"/>
          <w:sz w:val="24"/>
          <w:szCs w:val="24"/>
        </w:rPr>
        <w:t xml:space="preserve"> </w:t>
      </w:r>
      <w:r w:rsidR="003E1354" w:rsidRPr="008B1FC8">
        <w:rPr>
          <w:rFonts w:cstheme="minorHAnsi"/>
          <w:b/>
          <w:bCs/>
          <w:sz w:val="24"/>
          <w:szCs w:val="24"/>
          <w:lang w:val="fr-FR"/>
        </w:rPr>
        <w:t>Energy</w:t>
      </w:r>
      <w:r w:rsidR="003E1354" w:rsidRPr="008B1FC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1354" w:rsidRPr="008B1FC8">
        <w:rPr>
          <w:rFonts w:cstheme="minorHAnsi"/>
          <w:b/>
          <w:bCs/>
          <w:sz w:val="24"/>
          <w:szCs w:val="24"/>
          <w:lang w:val="fr-FR"/>
        </w:rPr>
        <w:t>Mastering</w:t>
      </w:r>
      <w:proofErr w:type="spellEnd"/>
      <w:r w:rsidR="003E1354" w:rsidRPr="008B1FC8">
        <w:rPr>
          <w:rFonts w:cstheme="minorHAnsi"/>
          <w:b/>
          <w:bCs/>
          <w:sz w:val="24"/>
          <w:szCs w:val="24"/>
        </w:rPr>
        <w:t xml:space="preserve"> </w:t>
      </w:r>
      <w:r w:rsidR="003E1354" w:rsidRPr="008B1FC8">
        <w:rPr>
          <w:rFonts w:cstheme="minorHAnsi"/>
          <w:b/>
          <w:bCs/>
          <w:sz w:val="24"/>
          <w:szCs w:val="24"/>
          <w:lang w:val="fr-FR"/>
        </w:rPr>
        <w:t>Awards</w:t>
      </w:r>
      <w:r w:rsidR="003E1354" w:rsidRPr="008B1FC8">
        <w:rPr>
          <w:rFonts w:cstheme="minorHAnsi"/>
          <w:b/>
          <w:bCs/>
          <w:sz w:val="24"/>
          <w:szCs w:val="24"/>
        </w:rPr>
        <w:t xml:space="preserve"> 2019</w:t>
      </w:r>
      <w:r w:rsidR="003E1354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με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 w:rsidRPr="008B1FC8">
        <w:rPr>
          <w:rFonts w:cstheme="minorHAnsi"/>
          <w:sz w:val="24"/>
          <w:szCs w:val="24"/>
          <w:u w:val="single"/>
        </w:rPr>
        <w:t>χρυσό βραβείο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στην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κατηγορία</w:t>
      </w:r>
      <w:r w:rsidR="008B1FC8" w:rsidRPr="008B1FC8">
        <w:rPr>
          <w:rFonts w:cstheme="minorHAnsi"/>
          <w:sz w:val="24"/>
          <w:szCs w:val="24"/>
        </w:rPr>
        <w:t xml:space="preserve"> “</w:t>
      </w:r>
      <w:r w:rsidR="008B1FC8"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Energy</w:t>
      </w:r>
      <w:r w:rsidR="008B1FC8" w:rsidRPr="008B1FC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B1FC8"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Conservation</w:t>
      </w:r>
      <w:r w:rsidR="008B1FC8" w:rsidRPr="008B1FC8">
        <w:rPr>
          <w:rFonts w:cstheme="minorHAnsi"/>
          <w:b/>
          <w:bCs/>
          <w:sz w:val="24"/>
          <w:szCs w:val="24"/>
        </w:rPr>
        <w:t>”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 xml:space="preserve">για το ολοκληρωμένο πρόγραμμα εξοικονόμησης ενέργειας </w:t>
      </w:r>
      <w:r w:rsidR="008B1FC8" w:rsidRPr="008B1FC8">
        <w:rPr>
          <w:rFonts w:cstheme="minorHAnsi"/>
          <w:sz w:val="24"/>
          <w:szCs w:val="24"/>
          <w:u w:val="single"/>
          <w:lang w:val="en-US"/>
        </w:rPr>
        <w:t>Toyota</w:t>
      </w:r>
      <w:r w:rsidR="008B1FC8" w:rsidRPr="008B1FC8">
        <w:rPr>
          <w:rFonts w:cstheme="minorHAnsi"/>
          <w:sz w:val="24"/>
          <w:szCs w:val="24"/>
          <w:u w:val="single"/>
        </w:rPr>
        <w:t xml:space="preserve"> </w:t>
      </w:r>
      <w:r w:rsidR="008B1FC8" w:rsidRPr="008B1FC8">
        <w:rPr>
          <w:rFonts w:cstheme="minorHAnsi"/>
          <w:sz w:val="24"/>
          <w:szCs w:val="24"/>
          <w:u w:val="single"/>
          <w:lang w:val="en-US"/>
        </w:rPr>
        <w:t>Environmental</w:t>
      </w:r>
      <w:r w:rsidR="008B1FC8" w:rsidRPr="008B1FC8">
        <w:rPr>
          <w:rFonts w:cstheme="minorHAnsi"/>
          <w:sz w:val="24"/>
          <w:szCs w:val="24"/>
          <w:u w:val="single"/>
        </w:rPr>
        <w:t xml:space="preserve"> </w:t>
      </w:r>
      <w:r w:rsidR="008B1FC8" w:rsidRPr="008B1FC8">
        <w:rPr>
          <w:rFonts w:cstheme="minorHAnsi"/>
          <w:sz w:val="24"/>
          <w:szCs w:val="24"/>
          <w:u w:val="single"/>
          <w:lang w:val="en-US"/>
        </w:rPr>
        <w:t>Challenge</w:t>
      </w:r>
      <w:r w:rsidR="008B1FC8" w:rsidRPr="008B1FC8">
        <w:rPr>
          <w:rFonts w:cstheme="minorHAnsi"/>
          <w:sz w:val="24"/>
          <w:szCs w:val="24"/>
          <w:u w:val="single"/>
        </w:rPr>
        <w:t xml:space="preserve"> 2050</w:t>
      </w:r>
      <w:r w:rsidR="008B1FC8">
        <w:rPr>
          <w:rFonts w:cstheme="minorHAnsi"/>
          <w:sz w:val="24"/>
          <w:szCs w:val="24"/>
        </w:rPr>
        <w:t xml:space="preserve">, την υλοποίηση σχετικών δράσεων </w:t>
      </w:r>
      <w:r w:rsidR="008B1FC8">
        <w:rPr>
          <w:rFonts w:cstheme="minorHAnsi"/>
          <w:sz w:val="24"/>
          <w:szCs w:val="24"/>
          <w:lang w:val="en-US"/>
        </w:rPr>
        <w:t>CSR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και τη βελτίωση των αποτελεσμάτων περιβαλλοντικής διαχείρισης μέσω της εκπαίδευσης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του προσωπικού</w:t>
      </w:r>
      <w:r w:rsidR="006E1E8E">
        <w:rPr>
          <w:rFonts w:cstheme="minorHAnsi"/>
          <w:sz w:val="24"/>
          <w:szCs w:val="24"/>
        </w:rPr>
        <w:t xml:space="preserve">. Τέλος έλαβε το </w:t>
      </w:r>
      <w:r w:rsidR="006E1E8E" w:rsidRPr="006E1E8E">
        <w:rPr>
          <w:rFonts w:cstheme="minorHAnsi"/>
          <w:sz w:val="24"/>
          <w:szCs w:val="24"/>
          <w:u w:val="single"/>
        </w:rPr>
        <w:t>χάλκινο</w:t>
      </w:r>
      <w:r w:rsidR="008B1FC8" w:rsidRPr="006E1E8E">
        <w:rPr>
          <w:rFonts w:cstheme="minorHAnsi"/>
          <w:sz w:val="24"/>
          <w:szCs w:val="24"/>
          <w:u w:val="single"/>
        </w:rPr>
        <w:t xml:space="preserve"> βραβείο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στην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8B1FC8">
        <w:rPr>
          <w:rFonts w:cstheme="minorHAnsi"/>
          <w:sz w:val="24"/>
          <w:szCs w:val="24"/>
        </w:rPr>
        <w:t>κατηγορία</w:t>
      </w:r>
      <w:r w:rsidR="008B1FC8" w:rsidRPr="008B1FC8">
        <w:rPr>
          <w:rFonts w:cstheme="minorHAnsi"/>
          <w:sz w:val="24"/>
          <w:szCs w:val="24"/>
        </w:rPr>
        <w:t xml:space="preserve"> </w:t>
      </w:r>
      <w:r w:rsidR="00EE6D20" w:rsidRPr="00EE6D20">
        <w:rPr>
          <w:rFonts w:cstheme="minorHAnsi"/>
          <w:sz w:val="24"/>
          <w:szCs w:val="24"/>
        </w:rPr>
        <w:t>“</w:t>
      </w:r>
      <w:r w:rsidR="008B1FC8" w:rsidRPr="008B1FC8">
        <w:rPr>
          <w:rFonts w:cstheme="minorHAnsi"/>
          <w:b/>
          <w:bCs/>
          <w:i/>
          <w:iCs/>
          <w:sz w:val="24"/>
          <w:szCs w:val="24"/>
          <w:lang w:val="fr-FR"/>
        </w:rPr>
        <w:t>Leadership</w:t>
      </w:r>
      <w:r w:rsidR="00EE6D20" w:rsidRPr="00EE6D20">
        <w:rPr>
          <w:rFonts w:cstheme="minorHAnsi"/>
          <w:b/>
          <w:bCs/>
          <w:i/>
          <w:iCs/>
          <w:sz w:val="24"/>
          <w:szCs w:val="24"/>
        </w:rPr>
        <w:t>”</w:t>
      </w:r>
      <w:r w:rsidR="008B1FC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B1FC8" w:rsidRPr="00EE6D20">
        <w:rPr>
          <w:rFonts w:cstheme="minorHAnsi"/>
          <w:sz w:val="24"/>
          <w:szCs w:val="24"/>
        </w:rPr>
        <w:t xml:space="preserve">για την </w:t>
      </w:r>
      <w:r w:rsidR="008B1FC8" w:rsidRPr="00EE6D20">
        <w:rPr>
          <w:rFonts w:cstheme="minorHAnsi"/>
          <w:sz w:val="24"/>
          <w:szCs w:val="24"/>
          <w:u w:val="single"/>
        </w:rPr>
        <w:t xml:space="preserve">έμπρακτη ανταπόκριση της Toyota Ελλάς και του Δικτύου Εξουσιοδοτημένων Εμπόρων και Επισκευαστών της στην Περιβαλλοντική Πρόκληση Toyota </w:t>
      </w:r>
      <w:proofErr w:type="spellStart"/>
      <w:r w:rsidR="008B1FC8" w:rsidRPr="00EE6D20">
        <w:rPr>
          <w:rFonts w:cstheme="minorHAnsi"/>
          <w:sz w:val="24"/>
          <w:szCs w:val="24"/>
          <w:u w:val="single"/>
        </w:rPr>
        <w:t>Environmental</w:t>
      </w:r>
      <w:proofErr w:type="spellEnd"/>
      <w:r w:rsidR="008B1FC8" w:rsidRPr="00EE6D20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8B1FC8" w:rsidRPr="00EE6D20">
        <w:rPr>
          <w:rFonts w:cstheme="minorHAnsi"/>
          <w:sz w:val="24"/>
          <w:szCs w:val="24"/>
          <w:u w:val="single"/>
        </w:rPr>
        <w:t>Challenge</w:t>
      </w:r>
      <w:proofErr w:type="spellEnd"/>
      <w:r w:rsidR="008B1FC8" w:rsidRPr="00EE6D20">
        <w:rPr>
          <w:rFonts w:cstheme="minorHAnsi"/>
          <w:sz w:val="24"/>
          <w:szCs w:val="24"/>
          <w:u w:val="single"/>
        </w:rPr>
        <w:t xml:space="preserve"> 2050.</w:t>
      </w:r>
    </w:p>
    <w:p w14:paraId="050FD9D9" w14:textId="42CD34C5" w:rsidR="00445E0B" w:rsidRPr="00EE6D20" w:rsidRDefault="00445E0B" w:rsidP="00E3691A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 wp14:anchorId="556E474D" wp14:editId="304240C1">
            <wp:extent cx="5274310" cy="3246755"/>
            <wp:effectExtent l="0" t="0" r="2540" b="0"/>
            <wp:docPr id="2" name="Picture 2" descr="A picture containing indoor, table, cup, cou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, cup, coun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E0B" w:rsidRPr="00EE6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A"/>
    <w:rsid w:val="0035787C"/>
    <w:rsid w:val="003E08EB"/>
    <w:rsid w:val="003E1354"/>
    <w:rsid w:val="00445E0B"/>
    <w:rsid w:val="006E1E8E"/>
    <w:rsid w:val="008B1FC8"/>
    <w:rsid w:val="00A141FA"/>
    <w:rsid w:val="00D56036"/>
    <w:rsid w:val="00E3691A"/>
    <w:rsid w:val="00E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8D3"/>
  <w15:chartTrackingRefBased/>
  <w15:docId w15:val="{2E6C6781-DC2F-489C-8176-4FF36CF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Brousta</dc:creator>
  <cp:keywords/>
  <dc:description/>
  <cp:lastModifiedBy>Vivian Brousta</cp:lastModifiedBy>
  <cp:revision>5</cp:revision>
  <dcterms:created xsi:type="dcterms:W3CDTF">2020-11-30T11:34:00Z</dcterms:created>
  <dcterms:modified xsi:type="dcterms:W3CDTF">2020-11-30T14:54:00Z</dcterms:modified>
</cp:coreProperties>
</file>